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66A4B" w14:textId="47294F01" w:rsidR="00230CB8" w:rsidRDefault="00DD6A92" w:rsidP="00EC30B3">
      <w:pPr>
        <w:pStyle w:val="Heading1"/>
        <w:jc w:val="center"/>
      </w:pPr>
      <w:bookmarkStart w:id="0" w:name="_Hlk109034278"/>
      <w:bookmarkStart w:id="1" w:name="_Hlk109034566"/>
      <w:r w:rsidRPr="00611348">
        <w:t xml:space="preserve">Motion </w:t>
      </w:r>
      <w:r w:rsidR="00230CB8" w:rsidRPr="00611348">
        <w:t xml:space="preserve">– </w:t>
      </w:r>
      <w:r w:rsidR="004364CA">
        <w:t>Insulation</w:t>
      </w:r>
      <w:bookmarkEnd w:id="0"/>
    </w:p>
    <w:p w14:paraId="16C8C2B7" w14:textId="77777777" w:rsidR="00EC30B3" w:rsidRPr="00EC30B3" w:rsidRDefault="00EC30B3" w:rsidP="00EC30B3"/>
    <w:p w14:paraId="23C8B3E9" w14:textId="77777777" w:rsidR="00230CB8" w:rsidRPr="00611348" w:rsidRDefault="00DD6A92" w:rsidP="00230CB8">
      <w:pPr>
        <w:rPr>
          <w:rFonts w:ascii="Arial" w:hAnsi="Arial" w:cs="Arial"/>
          <w:b/>
          <w:sz w:val="24"/>
          <w:szCs w:val="24"/>
        </w:rPr>
      </w:pPr>
      <w:r w:rsidRPr="00611348">
        <w:rPr>
          <w:rFonts w:ascii="Arial" w:hAnsi="Arial" w:cs="Arial"/>
          <w:b/>
          <w:sz w:val="24"/>
          <w:szCs w:val="24"/>
        </w:rPr>
        <w:t>Overview:-</w:t>
      </w:r>
    </w:p>
    <w:p w14:paraId="35519BD2" w14:textId="0EB880B0" w:rsidR="0004440A" w:rsidRDefault="0004440A" w:rsidP="00044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 acknowledges that </w:t>
      </w:r>
      <w:r w:rsidR="0057122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eople living</w:t>
      </w:r>
      <w:r w:rsidRPr="004364CA">
        <w:rPr>
          <w:rFonts w:ascii="Arial" w:hAnsi="Arial" w:cs="Arial"/>
          <w:sz w:val="24"/>
          <w:szCs w:val="24"/>
        </w:rPr>
        <w:t xml:space="preserve"> in poorly insulated </w:t>
      </w:r>
      <w:r w:rsidR="009B0415">
        <w:rPr>
          <w:rFonts w:ascii="Arial" w:hAnsi="Arial" w:cs="Arial"/>
          <w:sz w:val="24"/>
          <w:szCs w:val="24"/>
        </w:rPr>
        <w:t xml:space="preserve">homes </w:t>
      </w:r>
      <w:r w:rsidR="00571221">
        <w:rPr>
          <w:rFonts w:ascii="Arial" w:hAnsi="Arial" w:cs="Arial"/>
          <w:sz w:val="24"/>
          <w:szCs w:val="24"/>
        </w:rPr>
        <w:t>suffer from significantly higher heating bills per sqm and are amongst the highest CO2 contributors from a heating perspective</w:t>
      </w:r>
    </w:p>
    <w:p w14:paraId="16D3A507" w14:textId="0C20C84D" w:rsidR="0004440A" w:rsidRDefault="009B0415" w:rsidP="00044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motion commits West </w:t>
      </w:r>
      <w:r w:rsidR="0004440A">
        <w:rPr>
          <w:rFonts w:ascii="Arial" w:hAnsi="Arial" w:cs="Arial"/>
          <w:sz w:val="24"/>
          <w:szCs w:val="24"/>
        </w:rPr>
        <w:t>Berkshire Council to take a bold step in helping as many residents as possible and as rapidly as possible to have a positive impact on energy needs next winter.</w:t>
      </w:r>
    </w:p>
    <w:p w14:paraId="4D43DE97" w14:textId="32657D6E" w:rsidR="004B0F8C" w:rsidRPr="00611348" w:rsidRDefault="00DD6A92" w:rsidP="00611348">
      <w:pPr>
        <w:jc w:val="both"/>
        <w:rPr>
          <w:rFonts w:ascii="Arial" w:hAnsi="Arial" w:cs="Arial"/>
          <w:sz w:val="24"/>
          <w:szCs w:val="24"/>
        </w:rPr>
      </w:pPr>
      <w:r w:rsidRPr="00611348">
        <w:rPr>
          <w:rFonts w:ascii="Arial" w:hAnsi="Arial" w:cs="Arial"/>
          <w:sz w:val="24"/>
          <w:szCs w:val="24"/>
        </w:rPr>
        <w:t>Council notes:</w:t>
      </w:r>
    </w:p>
    <w:p w14:paraId="3FBF3693" w14:textId="65964A30" w:rsidR="004B0F8C" w:rsidRDefault="00BC51CC" w:rsidP="0061134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we</w:t>
      </w:r>
      <w:r w:rsidR="00DD6A92">
        <w:rPr>
          <w:rFonts w:ascii="Arial" w:hAnsi="Arial" w:cs="Arial"/>
          <w:sz w:val="24"/>
          <w:szCs w:val="24"/>
        </w:rPr>
        <w:t xml:space="preserve"> declared a climate emerge</w:t>
      </w:r>
      <w:r>
        <w:rPr>
          <w:rFonts w:ascii="Arial" w:hAnsi="Arial" w:cs="Arial"/>
          <w:sz w:val="24"/>
          <w:szCs w:val="24"/>
        </w:rPr>
        <w:t xml:space="preserve">ncy across the </w:t>
      </w:r>
      <w:r w:rsidR="008A736E">
        <w:rPr>
          <w:rFonts w:ascii="Arial" w:hAnsi="Arial" w:cs="Arial"/>
          <w:sz w:val="24"/>
          <w:szCs w:val="24"/>
        </w:rPr>
        <w:t>district,</w:t>
      </w:r>
      <w:r>
        <w:rPr>
          <w:rFonts w:ascii="Arial" w:hAnsi="Arial" w:cs="Arial"/>
          <w:sz w:val="24"/>
          <w:szCs w:val="24"/>
        </w:rPr>
        <w:t xml:space="preserve"> and</w:t>
      </w:r>
      <w:r w:rsidR="00DD6A92">
        <w:rPr>
          <w:rFonts w:ascii="Arial" w:hAnsi="Arial" w:cs="Arial"/>
          <w:sz w:val="24"/>
          <w:szCs w:val="24"/>
        </w:rPr>
        <w:t xml:space="preserve"> we need to make pr</w:t>
      </w:r>
      <w:r w:rsidR="00602520">
        <w:rPr>
          <w:rFonts w:ascii="Arial" w:hAnsi="Arial" w:cs="Arial"/>
          <w:sz w:val="24"/>
          <w:szCs w:val="24"/>
        </w:rPr>
        <w:t>ogre</w:t>
      </w:r>
      <w:r w:rsidR="000C1DEF">
        <w:rPr>
          <w:rFonts w:ascii="Arial" w:hAnsi="Arial" w:cs="Arial"/>
          <w:sz w:val="24"/>
          <w:szCs w:val="24"/>
        </w:rPr>
        <w:t xml:space="preserve">ss on our district target </w:t>
      </w:r>
      <w:r w:rsidRPr="008A736E">
        <w:rPr>
          <w:rFonts w:ascii="Arial" w:hAnsi="Arial" w:cs="Arial"/>
          <w:sz w:val="24"/>
          <w:szCs w:val="24"/>
        </w:rPr>
        <w:t>as a matter of urgency</w:t>
      </w:r>
      <w:r w:rsidR="008A736E" w:rsidRPr="008A736E">
        <w:rPr>
          <w:rFonts w:ascii="Arial" w:hAnsi="Arial" w:cs="Arial"/>
          <w:sz w:val="24"/>
          <w:szCs w:val="24"/>
        </w:rPr>
        <w:t>.</w:t>
      </w:r>
    </w:p>
    <w:p w14:paraId="271469CB" w14:textId="14419107" w:rsidR="004364CA" w:rsidRDefault="00BC51CC" w:rsidP="0061134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t</w:t>
      </w:r>
      <w:r w:rsidR="00DD6A92">
        <w:rPr>
          <w:rFonts w:ascii="Arial" w:hAnsi="Arial" w:cs="Arial"/>
          <w:sz w:val="24"/>
          <w:szCs w:val="24"/>
        </w:rPr>
        <w:t>he better a property is insulated the lower the need for any kind of heating.</w:t>
      </w:r>
    </w:p>
    <w:p w14:paraId="0D2926FA" w14:textId="78BBE11A" w:rsidR="004364CA" w:rsidRPr="00611348" w:rsidRDefault="00BC51CC" w:rsidP="0061134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f</w:t>
      </w:r>
      <w:r w:rsidR="00DD6A92">
        <w:rPr>
          <w:rFonts w:ascii="Arial" w:hAnsi="Arial" w:cs="Arial"/>
          <w:sz w:val="24"/>
          <w:szCs w:val="24"/>
        </w:rPr>
        <w:t>or any insulation scheme, there will be a shortage of skills needed to implement the scheme.</w:t>
      </w:r>
    </w:p>
    <w:bookmarkEnd w:id="1"/>
    <w:p w14:paraId="722EB8A3" w14:textId="6AADDF4D" w:rsidR="00D84356" w:rsidRDefault="00BC51CC" w:rsidP="0061134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m</w:t>
      </w:r>
      <w:r w:rsidR="00DD6A92">
        <w:rPr>
          <w:rFonts w:ascii="Arial" w:hAnsi="Arial" w:cs="Arial"/>
          <w:sz w:val="24"/>
          <w:szCs w:val="24"/>
        </w:rPr>
        <w:t>any believe the costs of fossil fuel will not return fully to previous levels for many years, if ever.</w:t>
      </w:r>
    </w:p>
    <w:p w14:paraId="6162FF15" w14:textId="747D3A35" w:rsidR="0088588B" w:rsidRDefault="00BC51CC" w:rsidP="0061134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b</w:t>
      </w:r>
      <w:r w:rsidR="00DD6A92" w:rsidRPr="0088588B">
        <w:rPr>
          <w:rFonts w:ascii="Arial" w:hAnsi="Arial" w:cs="Arial"/>
          <w:sz w:val="24"/>
          <w:szCs w:val="24"/>
        </w:rPr>
        <w:t xml:space="preserve">etter insulation is one of the best ways to jump up from a </w:t>
      </w:r>
      <w:r w:rsidR="00BD5CF1">
        <w:rPr>
          <w:rFonts w:ascii="Arial" w:hAnsi="Arial" w:cs="Arial"/>
          <w:sz w:val="24"/>
          <w:szCs w:val="24"/>
        </w:rPr>
        <w:t>poor</w:t>
      </w:r>
      <w:r w:rsidR="00DD6A92" w:rsidRPr="0088588B">
        <w:rPr>
          <w:rFonts w:ascii="Arial" w:hAnsi="Arial" w:cs="Arial"/>
          <w:sz w:val="24"/>
          <w:szCs w:val="24"/>
        </w:rPr>
        <w:t xml:space="preserve"> </w:t>
      </w:r>
      <w:r w:rsidR="00DD6A92" w:rsidRPr="00BD5CF1">
        <w:rPr>
          <w:rFonts w:ascii="Arial" w:hAnsi="Arial" w:cs="Arial"/>
          <w:sz w:val="24"/>
          <w:szCs w:val="24"/>
        </w:rPr>
        <w:t>EPC rating.</w:t>
      </w:r>
    </w:p>
    <w:p w14:paraId="463248D1" w14:textId="058F9868" w:rsidR="00F03423" w:rsidRDefault="00112DBE" w:rsidP="0061134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EB3E4C"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z w:val="24"/>
          <w:szCs w:val="24"/>
        </w:rPr>
        <w:t xml:space="preserve"> we can learn from </w:t>
      </w:r>
      <w:r w:rsidR="00F03423" w:rsidRPr="00EB3E4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government’s current S</w:t>
      </w:r>
      <w:r w:rsidR="00F03423" w:rsidRPr="00EB3E4C">
        <w:rPr>
          <w:rFonts w:ascii="Arial" w:hAnsi="Arial" w:cs="Arial"/>
          <w:sz w:val="24"/>
          <w:szCs w:val="24"/>
        </w:rPr>
        <w:t xml:space="preserve">ustainable </w:t>
      </w:r>
      <w:r w:rsidR="00571221">
        <w:rPr>
          <w:rFonts w:ascii="Arial" w:hAnsi="Arial" w:cs="Arial"/>
          <w:sz w:val="24"/>
          <w:szCs w:val="24"/>
        </w:rPr>
        <w:t>W</w:t>
      </w:r>
      <w:r w:rsidR="00571221" w:rsidRPr="00EB3E4C">
        <w:rPr>
          <w:rFonts w:ascii="Arial" w:hAnsi="Arial" w:cs="Arial"/>
          <w:sz w:val="24"/>
          <w:szCs w:val="24"/>
        </w:rPr>
        <w:t>armth initiative</w:t>
      </w:r>
      <w:r>
        <w:rPr>
          <w:rFonts w:ascii="Arial" w:hAnsi="Arial" w:cs="Arial"/>
          <w:sz w:val="24"/>
          <w:szCs w:val="24"/>
        </w:rPr>
        <w:t xml:space="preserve"> which comes to an end in March 2023 </w:t>
      </w:r>
    </w:p>
    <w:p w14:paraId="7F8BD0DD" w14:textId="60E6CFDF" w:rsidR="00EB3E4C" w:rsidRPr="00EB3E4C" w:rsidRDefault="00EB3E4C" w:rsidP="0061134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That by having our own scheme we can more directly target relevant residents of </w:t>
      </w:r>
      <w:r w:rsidR="000A1E98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est </w:t>
      </w:r>
      <w:r w:rsidR="000A1E98">
        <w:rPr>
          <w:rFonts w:ascii="Arial" w:hAnsi="Arial" w:cs="Arial"/>
          <w:sz w:val="24"/>
          <w:szCs w:val="24"/>
        </w:rPr>
        <w:t>Berkshire.</w:t>
      </w:r>
    </w:p>
    <w:p w14:paraId="14B8728D" w14:textId="279AECE1" w:rsidR="00230CB8" w:rsidRPr="0004440A" w:rsidRDefault="0004440A" w:rsidP="0061134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4440A">
        <w:rPr>
          <w:rFonts w:ascii="Arial" w:hAnsi="Arial" w:cs="Arial"/>
          <w:b/>
          <w:bCs/>
          <w:sz w:val="24"/>
          <w:szCs w:val="24"/>
        </w:rPr>
        <w:t>In order t</w:t>
      </w:r>
      <w:r w:rsidR="00DD6A92" w:rsidRPr="0004440A">
        <w:rPr>
          <w:rFonts w:ascii="Arial" w:hAnsi="Arial" w:cs="Arial"/>
          <w:b/>
          <w:bCs/>
          <w:sz w:val="24"/>
          <w:szCs w:val="24"/>
        </w:rPr>
        <w:t>o help:</w:t>
      </w:r>
    </w:p>
    <w:p w14:paraId="37CA69D5" w14:textId="7006CC00" w:rsidR="00F10104" w:rsidRDefault="00DD6A92" w:rsidP="004364CA">
      <w:pPr>
        <w:jc w:val="both"/>
        <w:rPr>
          <w:rFonts w:ascii="Arial" w:hAnsi="Arial" w:cs="Arial"/>
          <w:sz w:val="24"/>
          <w:szCs w:val="24"/>
        </w:rPr>
      </w:pPr>
      <w:r w:rsidRPr="0028644C">
        <w:rPr>
          <w:rFonts w:ascii="Arial" w:hAnsi="Arial" w:cs="Arial"/>
          <w:sz w:val="24"/>
          <w:szCs w:val="24"/>
        </w:rPr>
        <w:t>This C</w:t>
      </w:r>
      <w:r w:rsidR="00230CB8" w:rsidRPr="0028644C">
        <w:rPr>
          <w:rFonts w:ascii="Arial" w:hAnsi="Arial" w:cs="Arial"/>
          <w:sz w:val="24"/>
          <w:szCs w:val="24"/>
        </w:rPr>
        <w:t xml:space="preserve">ouncil will introduce </w:t>
      </w:r>
      <w:r w:rsidR="004364CA">
        <w:rPr>
          <w:rFonts w:ascii="Arial" w:hAnsi="Arial" w:cs="Arial"/>
          <w:sz w:val="24"/>
          <w:szCs w:val="24"/>
        </w:rPr>
        <w:t xml:space="preserve">a </w:t>
      </w:r>
      <w:r w:rsidR="00230CB8" w:rsidRPr="0028644C">
        <w:rPr>
          <w:rFonts w:ascii="Arial" w:hAnsi="Arial" w:cs="Arial"/>
          <w:sz w:val="24"/>
          <w:szCs w:val="24"/>
        </w:rPr>
        <w:t>s</w:t>
      </w:r>
      <w:r w:rsidRPr="0028644C">
        <w:rPr>
          <w:rFonts w:ascii="Arial" w:hAnsi="Arial" w:cs="Arial"/>
          <w:sz w:val="24"/>
          <w:szCs w:val="24"/>
        </w:rPr>
        <w:t xml:space="preserve">cheme </w:t>
      </w:r>
      <w:r w:rsidR="004364CA">
        <w:rPr>
          <w:rFonts w:ascii="Arial" w:hAnsi="Arial" w:cs="Arial"/>
          <w:sz w:val="24"/>
          <w:szCs w:val="24"/>
        </w:rPr>
        <w:t>which will begin by focusing on those who cannot afford to undertake basic insulation</w:t>
      </w:r>
      <w:r w:rsidR="001C6679">
        <w:rPr>
          <w:rFonts w:ascii="Arial" w:hAnsi="Arial" w:cs="Arial"/>
          <w:sz w:val="24"/>
          <w:szCs w:val="24"/>
        </w:rPr>
        <w:t>,</w:t>
      </w:r>
      <w:r w:rsidR="00BC51CC">
        <w:rPr>
          <w:rFonts w:ascii="Arial" w:hAnsi="Arial" w:cs="Arial"/>
          <w:sz w:val="24"/>
          <w:szCs w:val="24"/>
        </w:rPr>
        <w:t xml:space="preserve"> or </w:t>
      </w:r>
      <w:r w:rsidR="004364CA">
        <w:rPr>
          <w:rFonts w:ascii="Arial" w:hAnsi="Arial" w:cs="Arial"/>
          <w:sz w:val="24"/>
          <w:szCs w:val="24"/>
        </w:rPr>
        <w:t>lack the skills</w:t>
      </w:r>
      <w:r w:rsidR="001C6679">
        <w:rPr>
          <w:rFonts w:ascii="Arial" w:hAnsi="Arial" w:cs="Arial"/>
          <w:sz w:val="24"/>
          <w:szCs w:val="24"/>
        </w:rPr>
        <w:t>,</w:t>
      </w:r>
      <w:r w:rsidR="004364CA">
        <w:rPr>
          <w:rFonts w:ascii="Arial" w:hAnsi="Arial" w:cs="Arial"/>
          <w:sz w:val="24"/>
          <w:szCs w:val="24"/>
        </w:rPr>
        <w:t xml:space="preserve"> </w:t>
      </w:r>
      <w:r w:rsidR="003C784B">
        <w:rPr>
          <w:rFonts w:ascii="Arial" w:hAnsi="Arial" w:cs="Arial"/>
          <w:sz w:val="24"/>
          <w:szCs w:val="24"/>
        </w:rPr>
        <w:t xml:space="preserve">or </w:t>
      </w:r>
      <w:r w:rsidR="004364CA">
        <w:rPr>
          <w:rFonts w:ascii="Arial" w:hAnsi="Arial" w:cs="Arial"/>
          <w:sz w:val="24"/>
          <w:szCs w:val="24"/>
        </w:rPr>
        <w:t>physical ability</w:t>
      </w:r>
      <w:r w:rsidR="003C784B">
        <w:rPr>
          <w:rFonts w:ascii="Arial" w:hAnsi="Arial" w:cs="Arial"/>
          <w:sz w:val="24"/>
          <w:szCs w:val="24"/>
        </w:rPr>
        <w:t xml:space="preserve"> to do it</w:t>
      </w:r>
      <w:r w:rsidR="0088588B">
        <w:rPr>
          <w:rFonts w:ascii="Arial" w:hAnsi="Arial" w:cs="Arial"/>
          <w:sz w:val="24"/>
          <w:szCs w:val="24"/>
        </w:rPr>
        <w:t>.</w:t>
      </w:r>
      <w:r w:rsidR="00EB3E4C">
        <w:rPr>
          <w:rFonts w:ascii="Arial" w:hAnsi="Arial" w:cs="Arial"/>
          <w:sz w:val="24"/>
          <w:szCs w:val="24"/>
        </w:rPr>
        <w:t xml:space="preserve"> The intent for the scheme would be to allow council to undertake a </w:t>
      </w:r>
      <w:r w:rsidR="000A1E98">
        <w:rPr>
          <w:rFonts w:ascii="Arial" w:hAnsi="Arial" w:cs="Arial"/>
          <w:sz w:val="24"/>
          <w:szCs w:val="24"/>
        </w:rPr>
        <w:t>long-term</w:t>
      </w:r>
      <w:r w:rsidR="00EB3E4C">
        <w:rPr>
          <w:rFonts w:ascii="Arial" w:hAnsi="Arial" w:cs="Arial"/>
          <w:sz w:val="24"/>
          <w:szCs w:val="24"/>
        </w:rPr>
        <w:t xml:space="preserve"> program which would help towards our enabling of net zero by 2030 for the district.</w:t>
      </w:r>
    </w:p>
    <w:p w14:paraId="33E9394D" w14:textId="212FFDE0" w:rsidR="0088588B" w:rsidRDefault="00DD6A92" w:rsidP="004364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Criteria that should be met:</w:t>
      </w:r>
    </w:p>
    <w:p w14:paraId="492B3066" w14:textId="48FF96C2" w:rsidR="0088588B" w:rsidRDefault="00DD6A92" w:rsidP="0088588B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88588B">
        <w:rPr>
          <w:rFonts w:ascii="Arial" w:hAnsi="Arial" w:cs="Arial"/>
          <w:sz w:val="24"/>
          <w:szCs w:val="24"/>
        </w:rPr>
        <w:t xml:space="preserve">Living in a home or flat that has an EPC of </w:t>
      </w:r>
      <w:r w:rsidR="000A1E98">
        <w:rPr>
          <w:rFonts w:ascii="Arial" w:hAnsi="Arial" w:cs="Arial"/>
          <w:sz w:val="24"/>
          <w:szCs w:val="24"/>
        </w:rPr>
        <w:t>D</w:t>
      </w:r>
      <w:r w:rsidRPr="0088588B">
        <w:rPr>
          <w:rFonts w:ascii="Arial" w:hAnsi="Arial" w:cs="Arial"/>
          <w:sz w:val="24"/>
          <w:szCs w:val="24"/>
        </w:rPr>
        <w:t xml:space="preserve"> or below</w:t>
      </w:r>
      <w:r w:rsidR="001C6679">
        <w:rPr>
          <w:rFonts w:ascii="Arial" w:hAnsi="Arial" w:cs="Arial"/>
          <w:sz w:val="24"/>
          <w:szCs w:val="24"/>
        </w:rPr>
        <w:t>;</w:t>
      </w:r>
    </w:p>
    <w:p w14:paraId="0B358014" w14:textId="14A6C821" w:rsidR="0088588B" w:rsidRDefault="001C6679" w:rsidP="0088588B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 demonstrate to the C</w:t>
      </w:r>
      <w:r w:rsidR="00DD6A92">
        <w:rPr>
          <w:rFonts w:ascii="Arial" w:hAnsi="Arial" w:cs="Arial"/>
          <w:sz w:val="24"/>
          <w:szCs w:val="24"/>
        </w:rPr>
        <w:t>ouncil that they are not in a position to</w:t>
      </w:r>
      <w:r>
        <w:rPr>
          <w:rFonts w:ascii="Arial" w:hAnsi="Arial" w:cs="Arial"/>
          <w:sz w:val="24"/>
          <w:szCs w:val="24"/>
        </w:rPr>
        <w:t>:</w:t>
      </w:r>
      <w:r w:rsidR="00DD6A92">
        <w:rPr>
          <w:rFonts w:ascii="Arial" w:hAnsi="Arial" w:cs="Arial"/>
          <w:sz w:val="24"/>
          <w:szCs w:val="24"/>
        </w:rPr>
        <w:t xml:space="preserve"> </w:t>
      </w:r>
    </w:p>
    <w:p w14:paraId="3DB289C7" w14:textId="01E58BBD" w:rsidR="00835FAE" w:rsidRDefault="00DD6A92" w:rsidP="00611348">
      <w:pPr>
        <w:pStyle w:val="ListParagraph"/>
        <w:numPr>
          <w:ilvl w:val="1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Afford the simple steps to better insulation</w:t>
      </w:r>
      <w:r w:rsidR="001C6679">
        <w:rPr>
          <w:rFonts w:ascii="Arial" w:hAnsi="Arial" w:cs="Arial"/>
          <w:sz w:val="24"/>
          <w:szCs w:val="24"/>
        </w:rPr>
        <w:t>, i</w:t>
      </w:r>
      <w:r>
        <w:rPr>
          <w:rFonts w:ascii="Arial" w:hAnsi="Arial" w:cs="Arial"/>
          <w:sz w:val="24"/>
          <w:szCs w:val="24"/>
        </w:rPr>
        <w:t>n which case material will be supplied</w:t>
      </w:r>
      <w:r w:rsidR="001C6679">
        <w:rPr>
          <w:rFonts w:ascii="Arial" w:hAnsi="Arial" w:cs="Arial"/>
          <w:sz w:val="24"/>
          <w:szCs w:val="24"/>
        </w:rPr>
        <w:t>;</w:t>
      </w:r>
    </w:p>
    <w:p w14:paraId="2AE412F1" w14:textId="52FA6600" w:rsidR="00835FAE" w:rsidRDefault="00DD6A92" w:rsidP="00611348">
      <w:pPr>
        <w:pStyle w:val="ListParagraph"/>
        <w:numPr>
          <w:ilvl w:val="1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835FAE">
        <w:rPr>
          <w:rFonts w:ascii="Arial" w:hAnsi="Arial" w:cs="Arial"/>
          <w:sz w:val="24"/>
          <w:szCs w:val="24"/>
        </w:rPr>
        <w:t>Afford the simple steps to better insulation</w:t>
      </w:r>
      <w:r>
        <w:rPr>
          <w:rFonts w:ascii="Arial" w:hAnsi="Arial" w:cs="Arial"/>
          <w:sz w:val="24"/>
          <w:szCs w:val="24"/>
        </w:rPr>
        <w:t xml:space="preserve"> and don’t have the skills to implement</w:t>
      </w:r>
      <w:r w:rsidR="00BD5CF1">
        <w:rPr>
          <w:rFonts w:ascii="Arial" w:hAnsi="Arial" w:cs="Arial"/>
          <w:sz w:val="24"/>
          <w:szCs w:val="24"/>
        </w:rPr>
        <w:t>. I</w:t>
      </w:r>
      <w:r w:rsidR="001C6679">
        <w:rPr>
          <w:rFonts w:ascii="Arial" w:hAnsi="Arial" w:cs="Arial"/>
          <w:sz w:val="24"/>
          <w:szCs w:val="24"/>
        </w:rPr>
        <w:t>n which</w:t>
      </w:r>
      <w:r>
        <w:rPr>
          <w:rFonts w:ascii="Arial" w:hAnsi="Arial" w:cs="Arial"/>
          <w:sz w:val="24"/>
          <w:szCs w:val="24"/>
        </w:rPr>
        <w:t xml:space="preserve"> case, materials will be provided and a </w:t>
      </w:r>
      <w:r w:rsidR="00BD5CF1">
        <w:rPr>
          <w:rFonts w:ascii="Arial" w:hAnsi="Arial" w:cs="Arial"/>
          <w:sz w:val="24"/>
          <w:szCs w:val="24"/>
        </w:rPr>
        <w:t>suitable</w:t>
      </w:r>
      <w:r>
        <w:rPr>
          <w:rFonts w:ascii="Arial" w:hAnsi="Arial" w:cs="Arial"/>
          <w:sz w:val="24"/>
          <w:szCs w:val="24"/>
        </w:rPr>
        <w:t xml:space="preserve"> course made available for them to gain the skills</w:t>
      </w:r>
      <w:r w:rsidR="001C6679">
        <w:rPr>
          <w:rFonts w:ascii="Arial" w:hAnsi="Arial" w:cs="Arial"/>
          <w:sz w:val="24"/>
          <w:szCs w:val="24"/>
        </w:rPr>
        <w:t>;</w:t>
      </w:r>
    </w:p>
    <w:p w14:paraId="5DCCABE9" w14:textId="377D3AFF" w:rsidR="005049C7" w:rsidRDefault="00DD6A92" w:rsidP="00812016">
      <w:pPr>
        <w:pStyle w:val="ListParagraph"/>
        <w:numPr>
          <w:ilvl w:val="1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835FAE">
        <w:rPr>
          <w:rFonts w:ascii="Arial" w:hAnsi="Arial" w:cs="Arial"/>
          <w:sz w:val="24"/>
          <w:szCs w:val="24"/>
        </w:rPr>
        <w:t xml:space="preserve">Afford the simple steps to better insulation </w:t>
      </w:r>
      <w:r>
        <w:rPr>
          <w:rFonts w:ascii="Arial" w:hAnsi="Arial" w:cs="Arial"/>
          <w:sz w:val="24"/>
          <w:szCs w:val="24"/>
        </w:rPr>
        <w:t>and don't have the physical ability to undertake the work, in which case, the material would be provided, and work carried out for them.</w:t>
      </w:r>
    </w:p>
    <w:p w14:paraId="032EF047" w14:textId="77777777" w:rsidR="00BD5CF1" w:rsidRPr="00812016" w:rsidRDefault="00BD5CF1" w:rsidP="00812016">
      <w:pPr>
        <w:pStyle w:val="ListParagraph"/>
        <w:numPr>
          <w:ilvl w:val="1"/>
          <w:numId w:val="20"/>
        </w:numPr>
        <w:jc w:val="both"/>
        <w:rPr>
          <w:rFonts w:ascii="Arial" w:hAnsi="Arial" w:cs="Arial"/>
          <w:sz w:val="24"/>
          <w:szCs w:val="24"/>
        </w:rPr>
      </w:pPr>
    </w:p>
    <w:p w14:paraId="6B4AF42E" w14:textId="72D483AE" w:rsidR="00230CB8" w:rsidRPr="00835FAE" w:rsidRDefault="00DD6A92" w:rsidP="00835FAE">
      <w:pPr>
        <w:jc w:val="both"/>
        <w:rPr>
          <w:rFonts w:ascii="Arial" w:hAnsi="Arial" w:cs="Arial"/>
          <w:sz w:val="24"/>
          <w:szCs w:val="24"/>
        </w:rPr>
      </w:pPr>
      <w:r w:rsidRPr="00835FAE">
        <w:rPr>
          <w:rFonts w:ascii="Arial" w:hAnsi="Arial" w:cs="Arial"/>
          <w:b/>
          <w:sz w:val="24"/>
          <w:szCs w:val="24"/>
        </w:rPr>
        <w:lastRenderedPageBreak/>
        <w:t>THE MOTION</w:t>
      </w:r>
    </w:p>
    <w:p w14:paraId="358686D1" w14:textId="5A4D1D01" w:rsidR="004B0F8C" w:rsidRPr="00611348" w:rsidRDefault="00DD6A92" w:rsidP="00611348">
      <w:pPr>
        <w:jc w:val="both"/>
        <w:rPr>
          <w:rFonts w:ascii="Arial" w:hAnsi="Arial" w:cs="Arial"/>
          <w:sz w:val="24"/>
          <w:szCs w:val="24"/>
        </w:rPr>
      </w:pPr>
      <w:r w:rsidRPr="00611348">
        <w:rPr>
          <w:rFonts w:ascii="Arial" w:hAnsi="Arial" w:cs="Arial"/>
          <w:sz w:val="24"/>
          <w:szCs w:val="24"/>
        </w:rPr>
        <w:t xml:space="preserve">This </w:t>
      </w:r>
      <w:r w:rsidR="008A736E">
        <w:rPr>
          <w:rFonts w:ascii="Arial" w:hAnsi="Arial" w:cs="Arial"/>
          <w:sz w:val="24"/>
          <w:szCs w:val="24"/>
        </w:rPr>
        <w:t xml:space="preserve">council </w:t>
      </w:r>
      <w:r w:rsidRPr="00611348">
        <w:rPr>
          <w:rFonts w:ascii="Arial" w:hAnsi="Arial" w:cs="Arial"/>
          <w:sz w:val="24"/>
          <w:szCs w:val="24"/>
        </w:rPr>
        <w:t>commits to:</w:t>
      </w:r>
    </w:p>
    <w:p w14:paraId="04EECE61" w14:textId="3CA04F99" w:rsidR="0097414D" w:rsidRDefault="00EB3E4C" w:rsidP="0061134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Presenting</w:t>
      </w:r>
      <w:r w:rsidR="00DD6A92" w:rsidRPr="00611348">
        <w:rPr>
          <w:rFonts w:ascii="Arial" w:hAnsi="Arial" w:cs="Arial"/>
          <w:sz w:val="24"/>
          <w:szCs w:val="24"/>
        </w:rPr>
        <w:t xml:space="preserve"> </w:t>
      </w:r>
      <w:r w:rsidR="003C784B">
        <w:rPr>
          <w:rFonts w:ascii="Arial" w:hAnsi="Arial" w:cs="Arial"/>
          <w:sz w:val="24"/>
          <w:szCs w:val="24"/>
        </w:rPr>
        <w:t>a</w:t>
      </w:r>
      <w:r w:rsidR="00230CB8" w:rsidRPr="00611348">
        <w:rPr>
          <w:rFonts w:ascii="Arial" w:hAnsi="Arial" w:cs="Arial"/>
          <w:sz w:val="24"/>
          <w:szCs w:val="24"/>
        </w:rPr>
        <w:t xml:space="preserve"> </w:t>
      </w:r>
      <w:r w:rsidR="003C784B" w:rsidRPr="00611348">
        <w:rPr>
          <w:rFonts w:ascii="Arial" w:hAnsi="Arial" w:cs="Arial"/>
          <w:sz w:val="24"/>
          <w:szCs w:val="24"/>
        </w:rPr>
        <w:t>scheme</w:t>
      </w:r>
      <w:r>
        <w:rPr>
          <w:rFonts w:ascii="Arial" w:hAnsi="Arial" w:cs="Arial"/>
          <w:sz w:val="24"/>
          <w:szCs w:val="24"/>
        </w:rPr>
        <w:t xml:space="preserve"> to council</w:t>
      </w:r>
      <w:r w:rsidR="003C784B" w:rsidRPr="00611348">
        <w:rPr>
          <w:rFonts w:ascii="Arial" w:hAnsi="Arial" w:cs="Arial"/>
          <w:sz w:val="24"/>
          <w:szCs w:val="24"/>
        </w:rPr>
        <w:t xml:space="preserve"> </w:t>
      </w:r>
      <w:r w:rsidR="00571221">
        <w:rPr>
          <w:rFonts w:ascii="Arial" w:hAnsi="Arial" w:cs="Arial"/>
          <w:sz w:val="24"/>
          <w:szCs w:val="24"/>
        </w:rPr>
        <w:t>a.s.a.p in</w:t>
      </w:r>
      <w:r w:rsidR="001C6679">
        <w:rPr>
          <w:rFonts w:ascii="Arial" w:hAnsi="Arial" w:cs="Arial"/>
          <w:sz w:val="24"/>
          <w:szCs w:val="24"/>
        </w:rPr>
        <w:t xml:space="preserve"> order </w:t>
      </w:r>
      <w:r w:rsidR="003C784B">
        <w:rPr>
          <w:rFonts w:ascii="Arial" w:hAnsi="Arial" w:cs="Arial"/>
          <w:sz w:val="24"/>
          <w:szCs w:val="24"/>
        </w:rPr>
        <w:t xml:space="preserve">to be able to take advantage </w:t>
      </w:r>
      <w:r>
        <w:rPr>
          <w:rFonts w:ascii="Arial" w:hAnsi="Arial" w:cs="Arial"/>
          <w:sz w:val="24"/>
          <w:szCs w:val="24"/>
        </w:rPr>
        <w:t>of funds like the</w:t>
      </w:r>
      <w:r w:rsidR="00FD6F16">
        <w:rPr>
          <w:rFonts w:ascii="Arial" w:hAnsi="Arial" w:cs="Arial"/>
          <w:sz w:val="24"/>
          <w:szCs w:val="24"/>
        </w:rPr>
        <w:t xml:space="preserve"> Household Support F</w:t>
      </w:r>
      <w:r w:rsidR="00812016">
        <w:rPr>
          <w:rFonts w:ascii="Arial" w:hAnsi="Arial" w:cs="Arial"/>
          <w:sz w:val="24"/>
          <w:szCs w:val="24"/>
        </w:rPr>
        <w:t xml:space="preserve">und </w:t>
      </w:r>
      <w:r>
        <w:rPr>
          <w:rFonts w:ascii="Arial" w:hAnsi="Arial" w:cs="Arial"/>
          <w:sz w:val="24"/>
          <w:szCs w:val="24"/>
        </w:rPr>
        <w:t>which we expect to get further funding</w:t>
      </w:r>
      <w:r w:rsidR="00571221">
        <w:rPr>
          <w:rFonts w:ascii="Arial" w:hAnsi="Arial" w:cs="Arial"/>
          <w:sz w:val="24"/>
          <w:szCs w:val="24"/>
        </w:rPr>
        <w:t xml:space="preserve"> from.</w:t>
      </w:r>
    </w:p>
    <w:p w14:paraId="430D9F73" w14:textId="39A0295A" w:rsidR="00FD5388" w:rsidRPr="00611348" w:rsidRDefault="00FD5388" w:rsidP="0061134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Officers developing details for a scheme to be considered by the Environment Advisory Group at their next meeting</w:t>
      </w:r>
      <w:r w:rsidR="00CE0916">
        <w:rPr>
          <w:rFonts w:ascii="Arial" w:hAnsi="Arial" w:cs="Arial"/>
          <w:sz w:val="24"/>
          <w:szCs w:val="24"/>
        </w:rPr>
        <w:t>, leading to presenting to the Executive for a decision.</w:t>
      </w:r>
    </w:p>
    <w:p w14:paraId="3DB1F62F" w14:textId="0B3AC332" w:rsidR="008A736E" w:rsidRDefault="00EB3E4C" w:rsidP="003246A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Officers </w:t>
      </w:r>
      <w:r w:rsidR="00DD6A92" w:rsidRPr="00835FAE">
        <w:rPr>
          <w:rFonts w:ascii="Arial" w:hAnsi="Arial" w:cs="Arial"/>
          <w:sz w:val="24"/>
          <w:szCs w:val="24"/>
        </w:rPr>
        <w:t>Identify</w:t>
      </w:r>
      <w:r w:rsidR="001C6679">
        <w:rPr>
          <w:rFonts w:ascii="Arial" w:hAnsi="Arial" w:cs="Arial"/>
          <w:sz w:val="24"/>
          <w:szCs w:val="24"/>
        </w:rPr>
        <w:t>ing</w:t>
      </w:r>
      <w:r w:rsidR="003C784B" w:rsidRPr="00835FAE">
        <w:rPr>
          <w:rFonts w:ascii="Arial" w:hAnsi="Arial" w:cs="Arial"/>
          <w:sz w:val="24"/>
          <w:szCs w:val="24"/>
        </w:rPr>
        <w:t xml:space="preserve"> </w:t>
      </w:r>
    </w:p>
    <w:p w14:paraId="58701988" w14:textId="7F1FAA45" w:rsidR="00F6729A" w:rsidRPr="00602520" w:rsidRDefault="00DD6A92" w:rsidP="008A736E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835FAE">
        <w:rPr>
          <w:rFonts w:ascii="Arial" w:hAnsi="Arial" w:cs="Arial"/>
          <w:sz w:val="24"/>
          <w:szCs w:val="24"/>
        </w:rPr>
        <w:t>homes that</w:t>
      </w:r>
      <w:r w:rsidR="008A736E">
        <w:rPr>
          <w:rFonts w:ascii="Arial" w:hAnsi="Arial" w:cs="Arial"/>
          <w:sz w:val="24"/>
          <w:szCs w:val="24"/>
        </w:rPr>
        <w:t xml:space="preserve"> </w:t>
      </w:r>
      <w:r w:rsidR="009B0415">
        <w:rPr>
          <w:rFonts w:ascii="Arial" w:hAnsi="Arial" w:cs="Arial"/>
          <w:sz w:val="24"/>
          <w:szCs w:val="24"/>
        </w:rPr>
        <w:t>meet</w:t>
      </w:r>
      <w:r w:rsidR="005049C7">
        <w:rPr>
          <w:rFonts w:ascii="Arial" w:hAnsi="Arial" w:cs="Arial"/>
          <w:sz w:val="24"/>
          <w:szCs w:val="24"/>
        </w:rPr>
        <w:t xml:space="preserve"> the </w:t>
      </w:r>
      <w:r w:rsidR="005049C7" w:rsidRPr="00602520">
        <w:rPr>
          <w:rFonts w:ascii="Arial" w:hAnsi="Arial" w:cs="Arial"/>
          <w:sz w:val="24"/>
          <w:szCs w:val="24"/>
        </w:rPr>
        <w:t>afford</w:t>
      </w:r>
      <w:r w:rsidR="001C6679" w:rsidRPr="00602520">
        <w:rPr>
          <w:rFonts w:ascii="Arial" w:hAnsi="Arial" w:cs="Arial"/>
          <w:sz w:val="24"/>
          <w:szCs w:val="24"/>
        </w:rPr>
        <w:t>ability</w:t>
      </w:r>
      <w:r w:rsidR="005049C7" w:rsidRPr="00602520">
        <w:rPr>
          <w:rFonts w:ascii="Arial" w:hAnsi="Arial" w:cs="Arial"/>
          <w:sz w:val="24"/>
          <w:szCs w:val="24"/>
        </w:rPr>
        <w:t xml:space="preserve"> and physical ability </w:t>
      </w:r>
      <w:r w:rsidR="008A736E" w:rsidRPr="00602520">
        <w:rPr>
          <w:rFonts w:ascii="Arial" w:hAnsi="Arial" w:cs="Arial"/>
          <w:sz w:val="24"/>
          <w:szCs w:val="24"/>
        </w:rPr>
        <w:t>criteria.</w:t>
      </w:r>
    </w:p>
    <w:p w14:paraId="7E7AFABC" w14:textId="7CD4221B" w:rsidR="005049C7" w:rsidRDefault="00DD6A92" w:rsidP="008A736E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602520">
        <w:rPr>
          <w:rFonts w:ascii="Arial" w:hAnsi="Arial" w:cs="Arial"/>
          <w:sz w:val="24"/>
          <w:szCs w:val="24"/>
        </w:rPr>
        <w:t>homes that meet the supply and train</w:t>
      </w:r>
      <w:r w:rsidR="001C6679" w:rsidRPr="00602520">
        <w:rPr>
          <w:rFonts w:ascii="Arial" w:hAnsi="Arial" w:cs="Arial"/>
          <w:sz w:val="24"/>
          <w:szCs w:val="24"/>
        </w:rPr>
        <w:t>ing</w:t>
      </w:r>
      <w:r w:rsidRPr="00602520">
        <w:rPr>
          <w:rFonts w:ascii="Arial" w:hAnsi="Arial" w:cs="Arial"/>
          <w:sz w:val="24"/>
          <w:szCs w:val="24"/>
        </w:rPr>
        <w:t xml:space="preserve"> </w:t>
      </w:r>
      <w:r w:rsidR="008A736E">
        <w:rPr>
          <w:rFonts w:ascii="Arial" w:hAnsi="Arial" w:cs="Arial"/>
          <w:sz w:val="24"/>
          <w:szCs w:val="24"/>
        </w:rPr>
        <w:t>criteria.</w:t>
      </w:r>
    </w:p>
    <w:p w14:paraId="47D1C2F2" w14:textId="43C10013" w:rsidR="005049C7" w:rsidRDefault="00BD5CF1" w:rsidP="008A736E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Homes that meet</w:t>
      </w:r>
      <w:r w:rsidR="00DD6A92">
        <w:rPr>
          <w:rFonts w:ascii="Arial" w:hAnsi="Arial" w:cs="Arial"/>
          <w:sz w:val="24"/>
          <w:szCs w:val="24"/>
        </w:rPr>
        <w:t xml:space="preserve"> the supply only </w:t>
      </w:r>
      <w:r w:rsidR="008A736E">
        <w:rPr>
          <w:rFonts w:ascii="Arial" w:hAnsi="Arial" w:cs="Arial"/>
          <w:sz w:val="24"/>
          <w:szCs w:val="24"/>
        </w:rPr>
        <w:t>criteria.</w:t>
      </w:r>
    </w:p>
    <w:p w14:paraId="36010174" w14:textId="5A106B23" w:rsidR="005049C7" w:rsidRDefault="000A1E98" w:rsidP="003246A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Officers</w:t>
      </w:r>
      <w:r w:rsidR="00EB3E4C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investigate</w:t>
      </w:r>
      <w:r w:rsidR="00EB3E4C">
        <w:rPr>
          <w:rFonts w:ascii="Arial" w:hAnsi="Arial" w:cs="Arial"/>
          <w:sz w:val="24"/>
          <w:szCs w:val="24"/>
        </w:rPr>
        <w:t xml:space="preserve"> c</w:t>
      </w:r>
      <w:r w:rsidR="001C6679">
        <w:rPr>
          <w:rFonts w:ascii="Arial" w:hAnsi="Arial" w:cs="Arial"/>
          <w:sz w:val="24"/>
          <w:szCs w:val="24"/>
        </w:rPr>
        <w:t>reating</w:t>
      </w:r>
      <w:r w:rsidR="00DD6A92">
        <w:rPr>
          <w:rFonts w:ascii="Arial" w:hAnsi="Arial" w:cs="Arial"/>
          <w:sz w:val="24"/>
          <w:szCs w:val="24"/>
        </w:rPr>
        <w:t xml:space="preserve"> a directory of local tradespeople who will participate in the implementation of the </w:t>
      </w:r>
      <w:r w:rsidR="008A736E">
        <w:rPr>
          <w:rFonts w:ascii="Arial" w:hAnsi="Arial" w:cs="Arial"/>
          <w:sz w:val="24"/>
          <w:szCs w:val="24"/>
        </w:rPr>
        <w:t>scheme.</w:t>
      </w:r>
    </w:p>
    <w:p w14:paraId="2CE06028" w14:textId="2280929D" w:rsidR="005049C7" w:rsidRDefault="000A1E98" w:rsidP="003246A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Officers to work </w:t>
      </w:r>
      <w:r w:rsidR="00DD6A92">
        <w:rPr>
          <w:rFonts w:ascii="Arial" w:hAnsi="Arial" w:cs="Arial"/>
          <w:sz w:val="24"/>
          <w:szCs w:val="24"/>
        </w:rPr>
        <w:t>with local education facilities</w:t>
      </w:r>
      <w:r w:rsidR="009B0415">
        <w:rPr>
          <w:rFonts w:ascii="Arial" w:hAnsi="Arial" w:cs="Arial"/>
          <w:sz w:val="24"/>
          <w:szCs w:val="24"/>
        </w:rPr>
        <w:t xml:space="preserve"> (such as Newbury Colle</w:t>
      </w:r>
      <w:r w:rsidR="008A736E">
        <w:rPr>
          <w:rFonts w:ascii="Arial" w:hAnsi="Arial" w:cs="Arial"/>
          <w:sz w:val="24"/>
          <w:szCs w:val="24"/>
        </w:rPr>
        <w:t>ge)</w:t>
      </w:r>
      <w:r w:rsidR="00DD6A92">
        <w:rPr>
          <w:rFonts w:ascii="Arial" w:hAnsi="Arial" w:cs="Arial"/>
          <w:sz w:val="24"/>
          <w:szCs w:val="24"/>
        </w:rPr>
        <w:t xml:space="preserve"> to ensure th</w:t>
      </w:r>
      <w:r w:rsidR="00BD5CF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suitable </w:t>
      </w:r>
      <w:r w:rsidR="00DD6A92">
        <w:rPr>
          <w:rFonts w:ascii="Arial" w:hAnsi="Arial" w:cs="Arial"/>
          <w:sz w:val="24"/>
          <w:szCs w:val="24"/>
        </w:rPr>
        <w:t xml:space="preserve">availability of </w:t>
      </w:r>
      <w:r w:rsidR="008A736E">
        <w:rPr>
          <w:rFonts w:ascii="Arial" w:hAnsi="Arial" w:cs="Arial"/>
          <w:sz w:val="24"/>
          <w:szCs w:val="24"/>
        </w:rPr>
        <w:t>short courses</w:t>
      </w:r>
      <w:r w:rsidR="001C6679">
        <w:rPr>
          <w:rFonts w:ascii="Arial" w:hAnsi="Arial" w:cs="Arial"/>
          <w:sz w:val="24"/>
          <w:szCs w:val="24"/>
        </w:rPr>
        <w:t xml:space="preserve"> for those wanting to skill-up</w:t>
      </w:r>
      <w:r w:rsidR="008A736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EAC21D2" w14:textId="79068966" w:rsidR="000A1E98" w:rsidRPr="00835FAE" w:rsidRDefault="000A1E98" w:rsidP="003246A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Officers to present costs for such courses that will need to be funded</w:t>
      </w:r>
    </w:p>
    <w:p w14:paraId="48378AE3" w14:textId="10F496FB" w:rsidR="0088588B" w:rsidRDefault="00DD6A92" w:rsidP="0061134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Ensuring those that have the greatest need are helped first</w:t>
      </w:r>
      <w:r w:rsidR="008A736E">
        <w:rPr>
          <w:rFonts w:ascii="Arial" w:hAnsi="Arial" w:cs="Arial"/>
          <w:sz w:val="24"/>
          <w:szCs w:val="24"/>
        </w:rPr>
        <w:t>.</w:t>
      </w:r>
    </w:p>
    <w:p w14:paraId="12198989" w14:textId="479A7805" w:rsidR="00835FAE" w:rsidRDefault="00DD6A92" w:rsidP="00835FAE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</w:t>
      </w:r>
      <w:r w:rsidR="001C6679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with both the public and private sectors to ensure anyone meeting the criteria can take advantage of the scheme (no matter who owns the property)</w:t>
      </w:r>
      <w:r w:rsidR="008A736E">
        <w:rPr>
          <w:rFonts w:ascii="Arial" w:hAnsi="Arial" w:cs="Arial"/>
          <w:sz w:val="24"/>
          <w:szCs w:val="24"/>
        </w:rPr>
        <w:t>.</w:t>
      </w:r>
    </w:p>
    <w:p w14:paraId="09D3BA37" w14:textId="5A55FF14" w:rsidR="00835FAE" w:rsidRDefault="00DD6A92" w:rsidP="00835FAE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Apply</w:t>
      </w:r>
      <w:r w:rsidR="001C6679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for </w:t>
      </w:r>
      <w:r w:rsidR="008A736E">
        <w:rPr>
          <w:rFonts w:ascii="Arial" w:hAnsi="Arial" w:cs="Arial"/>
          <w:sz w:val="24"/>
          <w:szCs w:val="24"/>
        </w:rPr>
        <w:t>complete</w:t>
      </w:r>
      <w:r w:rsidR="0004440A">
        <w:rPr>
          <w:rFonts w:ascii="Arial" w:hAnsi="Arial" w:cs="Arial"/>
          <w:sz w:val="24"/>
          <w:szCs w:val="24"/>
        </w:rPr>
        <w:t xml:space="preserve"> funding</w:t>
      </w:r>
      <w:r>
        <w:rPr>
          <w:rFonts w:ascii="Arial" w:hAnsi="Arial" w:cs="Arial"/>
          <w:sz w:val="24"/>
          <w:szCs w:val="24"/>
        </w:rPr>
        <w:t xml:space="preserve"> from government </w:t>
      </w:r>
      <w:r w:rsidR="008A736E">
        <w:rPr>
          <w:rFonts w:ascii="Arial" w:hAnsi="Arial" w:cs="Arial"/>
          <w:sz w:val="24"/>
          <w:szCs w:val="24"/>
        </w:rPr>
        <w:t xml:space="preserve">to </w:t>
      </w:r>
      <w:r w:rsidR="005049C7">
        <w:rPr>
          <w:rFonts w:ascii="Arial" w:hAnsi="Arial" w:cs="Arial"/>
          <w:sz w:val="24"/>
          <w:szCs w:val="24"/>
        </w:rPr>
        <w:t>fund the project</w:t>
      </w:r>
      <w:r w:rsidR="008A736E">
        <w:rPr>
          <w:rFonts w:ascii="Arial" w:hAnsi="Arial" w:cs="Arial"/>
          <w:sz w:val="24"/>
          <w:szCs w:val="24"/>
        </w:rPr>
        <w:t>.</w:t>
      </w:r>
    </w:p>
    <w:p w14:paraId="0E82E381" w14:textId="75CB7F26" w:rsidR="005049C7" w:rsidRDefault="008A736E" w:rsidP="00835FAE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Investigating the creation of </w:t>
      </w:r>
      <w:r w:rsidR="001C6679">
        <w:rPr>
          <w:rFonts w:ascii="Arial" w:hAnsi="Arial" w:cs="Arial"/>
          <w:sz w:val="24"/>
          <w:szCs w:val="24"/>
        </w:rPr>
        <w:t>a WBC Insulation B</w:t>
      </w:r>
      <w:r w:rsidR="00DD6A92">
        <w:rPr>
          <w:rFonts w:ascii="Arial" w:hAnsi="Arial" w:cs="Arial"/>
          <w:sz w:val="24"/>
          <w:szCs w:val="24"/>
        </w:rPr>
        <w:t xml:space="preserve">ond </w:t>
      </w:r>
      <w:r>
        <w:rPr>
          <w:rFonts w:ascii="Arial" w:hAnsi="Arial" w:cs="Arial"/>
          <w:sz w:val="24"/>
          <w:szCs w:val="24"/>
        </w:rPr>
        <w:t>that would act as a backstop or allow for the extension of the programme dependant on the success of the grant bid</w:t>
      </w:r>
    </w:p>
    <w:p w14:paraId="5C216D75" w14:textId="3D918985" w:rsidR="005049C7" w:rsidRDefault="00DD6A92" w:rsidP="00835FAE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Approach</w:t>
      </w:r>
      <w:r w:rsidR="001C6679">
        <w:rPr>
          <w:rFonts w:ascii="Arial" w:hAnsi="Arial" w:cs="Arial"/>
          <w:sz w:val="24"/>
          <w:szCs w:val="24"/>
        </w:rPr>
        <w:t>ing Greenham T</w:t>
      </w:r>
      <w:r>
        <w:rPr>
          <w:rFonts w:ascii="Arial" w:hAnsi="Arial" w:cs="Arial"/>
          <w:sz w:val="24"/>
          <w:szCs w:val="24"/>
        </w:rPr>
        <w:t>rust to su</w:t>
      </w:r>
      <w:r w:rsidR="001C6679">
        <w:rPr>
          <w:rFonts w:ascii="Arial" w:hAnsi="Arial" w:cs="Arial"/>
          <w:sz w:val="24"/>
          <w:szCs w:val="24"/>
        </w:rPr>
        <w:t xml:space="preserve">pport WBC in this program </w:t>
      </w:r>
      <w:r w:rsidR="008A736E">
        <w:rPr>
          <w:rFonts w:ascii="Arial" w:hAnsi="Arial" w:cs="Arial"/>
          <w:sz w:val="24"/>
          <w:szCs w:val="24"/>
        </w:rPr>
        <w:t>with whatever match funding they could make available</w:t>
      </w:r>
    </w:p>
    <w:p w14:paraId="1355983F" w14:textId="42A2379B" w:rsidR="000A1E98" w:rsidRDefault="000A1E98" w:rsidP="00835FAE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Investigate other funding sources as the scheme develops</w:t>
      </w:r>
    </w:p>
    <w:p w14:paraId="351D26BD" w14:textId="0CA0BB68" w:rsidR="00F03423" w:rsidRDefault="00F03423" w:rsidP="00F03423">
      <w:pPr>
        <w:jc w:val="both"/>
        <w:rPr>
          <w:rFonts w:ascii="Arial" w:hAnsi="Arial" w:cs="Arial"/>
          <w:sz w:val="24"/>
          <w:szCs w:val="24"/>
        </w:rPr>
      </w:pPr>
    </w:p>
    <w:p w14:paraId="0D423410" w14:textId="77777777" w:rsidR="00F03423" w:rsidRPr="00F03423" w:rsidRDefault="00F03423" w:rsidP="00F03423">
      <w:pPr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F03423" w:rsidRPr="00F03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3B62"/>
    <w:multiLevelType w:val="hybridMultilevel"/>
    <w:tmpl w:val="B83A1FCA"/>
    <w:lvl w:ilvl="0" w:tplc="4FE45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5652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3A7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4E1E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8F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5CA3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E2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246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8B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6EE9"/>
    <w:multiLevelType w:val="hybridMultilevel"/>
    <w:tmpl w:val="75385E8C"/>
    <w:lvl w:ilvl="0" w:tplc="25C8C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C1D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CC0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218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AB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DA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8B1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8BF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C1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7EFB"/>
    <w:multiLevelType w:val="hybridMultilevel"/>
    <w:tmpl w:val="B66E076E"/>
    <w:lvl w:ilvl="0" w:tplc="ED5C6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56E6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A22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4D8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47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4E29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28E7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0AB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1452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53494"/>
    <w:multiLevelType w:val="multilevel"/>
    <w:tmpl w:val="A7BC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E54FCE"/>
    <w:multiLevelType w:val="hybridMultilevel"/>
    <w:tmpl w:val="8B222B78"/>
    <w:lvl w:ilvl="0" w:tplc="8168E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A72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1066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0B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EF0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A813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EE5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C05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2C07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446CA"/>
    <w:multiLevelType w:val="hybridMultilevel"/>
    <w:tmpl w:val="D28834CA"/>
    <w:lvl w:ilvl="0" w:tplc="3A5C5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2687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B47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003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7403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6C02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4FD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A26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CD7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75861"/>
    <w:multiLevelType w:val="multilevel"/>
    <w:tmpl w:val="8F24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057215"/>
    <w:multiLevelType w:val="hybridMultilevel"/>
    <w:tmpl w:val="AFCCD10E"/>
    <w:lvl w:ilvl="0" w:tplc="04D80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C465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E6F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CB0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44C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7E9B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2B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14A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787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86523"/>
    <w:multiLevelType w:val="multilevel"/>
    <w:tmpl w:val="6420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864EF1"/>
    <w:multiLevelType w:val="multilevel"/>
    <w:tmpl w:val="4DF8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4F23A3"/>
    <w:multiLevelType w:val="hybridMultilevel"/>
    <w:tmpl w:val="BE5AF962"/>
    <w:lvl w:ilvl="0" w:tplc="C56AF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8EA1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7017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C66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4F4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F2D7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ACB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200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D83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264CE"/>
    <w:multiLevelType w:val="hybridMultilevel"/>
    <w:tmpl w:val="F53C8A12"/>
    <w:lvl w:ilvl="0" w:tplc="2AF8D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0AA4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BC6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48C0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E0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C0A2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A70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469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D412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B7F33"/>
    <w:multiLevelType w:val="hybridMultilevel"/>
    <w:tmpl w:val="24BC981E"/>
    <w:lvl w:ilvl="0" w:tplc="7C7E8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E5A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B23F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2BA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CFC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885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220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0E9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BEC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12991"/>
    <w:multiLevelType w:val="hybridMultilevel"/>
    <w:tmpl w:val="B8288CC8"/>
    <w:lvl w:ilvl="0" w:tplc="0E2AC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E9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6A1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6BF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28A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ABE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EF9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84F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D222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01AC4"/>
    <w:multiLevelType w:val="hybridMultilevel"/>
    <w:tmpl w:val="F97CB6D6"/>
    <w:lvl w:ilvl="0" w:tplc="C34CC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E73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4668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09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C4D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2254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267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042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4AF1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B4A97"/>
    <w:multiLevelType w:val="multilevel"/>
    <w:tmpl w:val="6CB2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6B4EC2"/>
    <w:multiLevelType w:val="multilevel"/>
    <w:tmpl w:val="4378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DB23E5"/>
    <w:multiLevelType w:val="hybridMultilevel"/>
    <w:tmpl w:val="7B8E82F2"/>
    <w:lvl w:ilvl="0" w:tplc="31CA9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EB9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325B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CC2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2D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E00C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4C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A1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6A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60363"/>
    <w:multiLevelType w:val="multilevel"/>
    <w:tmpl w:val="28B6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291935"/>
    <w:multiLevelType w:val="hybridMultilevel"/>
    <w:tmpl w:val="7D56A804"/>
    <w:lvl w:ilvl="0" w:tplc="5A6A1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43A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E27D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C4B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0D8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427E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27D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A10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D8F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9"/>
  </w:num>
  <w:num w:numId="5">
    <w:abstractNumId w:val="4"/>
  </w:num>
  <w:num w:numId="6">
    <w:abstractNumId w:val="11"/>
  </w:num>
  <w:num w:numId="7">
    <w:abstractNumId w:val="6"/>
  </w:num>
  <w:num w:numId="8">
    <w:abstractNumId w:val="15"/>
  </w:num>
  <w:num w:numId="9">
    <w:abstractNumId w:val="9"/>
  </w:num>
  <w:num w:numId="10">
    <w:abstractNumId w:val="18"/>
  </w:num>
  <w:num w:numId="11">
    <w:abstractNumId w:val="16"/>
  </w:num>
  <w:num w:numId="12">
    <w:abstractNumId w:val="3"/>
  </w:num>
  <w:num w:numId="13">
    <w:abstractNumId w:val="8"/>
  </w:num>
  <w:num w:numId="14">
    <w:abstractNumId w:val="17"/>
  </w:num>
  <w:num w:numId="15">
    <w:abstractNumId w:val="7"/>
  </w:num>
  <w:num w:numId="16">
    <w:abstractNumId w:val="1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FA"/>
    <w:rsid w:val="000177D3"/>
    <w:rsid w:val="00024A51"/>
    <w:rsid w:val="0004440A"/>
    <w:rsid w:val="000451B1"/>
    <w:rsid w:val="000A1E98"/>
    <w:rsid w:val="000A35D5"/>
    <w:rsid w:val="000B4281"/>
    <w:rsid w:val="000C1DEF"/>
    <w:rsid w:val="000C6838"/>
    <w:rsid w:val="00112DBE"/>
    <w:rsid w:val="00133C0E"/>
    <w:rsid w:val="00146774"/>
    <w:rsid w:val="00180586"/>
    <w:rsid w:val="001C6679"/>
    <w:rsid w:val="00230CB8"/>
    <w:rsid w:val="002560D6"/>
    <w:rsid w:val="002759C1"/>
    <w:rsid w:val="0028644C"/>
    <w:rsid w:val="00292333"/>
    <w:rsid w:val="002B2204"/>
    <w:rsid w:val="002F27B2"/>
    <w:rsid w:val="00322DC8"/>
    <w:rsid w:val="003246AD"/>
    <w:rsid w:val="0033456B"/>
    <w:rsid w:val="003A7E27"/>
    <w:rsid w:val="003C784B"/>
    <w:rsid w:val="00403AD9"/>
    <w:rsid w:val="004364CA"/>
    <w:rsid w:val="00461749"/>
    <w:rsid w:val="004909EC"/>
    <w:rsid w:val="004B0F8C"/>
    <w:rsid w:val="004D6C96"/>
    <w:rsid w:val="005049C7"/>
    <w:rsid w:val="00517D9A"/>
    <w:rsid w:val="00561ED4"/>
    <w:rsid w:val="00571221"/>
    <w:rsid w:val="0057551D"/>
    <w:rsid w:val="005B2B67"/>
    <w:rsid w:val="005B5286"/>
    <w:rsid w:val="00602520"/>
    <w:rsid w:val="00611348"/>
    <w:rsid w:val="00631E42"/>
    <w:rsid w:val="0065016A"/>
    <w:rsid w:val="00666B5C"/>
    <w:rsid w:val="006A196F"/>
    <w:rsid w:val="00753815"/>
    <w:rsid w:val="007660F8"/>
    <w:rsid w:val="00812016"/>
    <w:rsid w:val="00835FAE"/>
    <w:rsid w:val="0084495F"/>
    <w:rsid w:val="00865B28"/>
    <w:rsid w:val="0088588B"/>
    <w:rsid w:val="008A736E"/>
    <w:rsid w:val="008D75DD"/>
    <w:rsid w:val="008F4401"/>
    <w:rsid w:val="0094473F"/>
    <w:rsid w:val="0097414D"/>
    <w:rsid w:val="009B0415"/>
    <w:rsid w:val="00A44150"/>
    <w:rsid w:val="00A67C11"/>
    <w:rsid w:val="00A777E6"/>
    <w:rsid w:val="00AD5B8E"/>
    <w:rsid w:val="00B558F7"/>
    <w:rsid w:val="00B7150D"/>
    <w:rsid w:val="00BC51CC"/>
    <w:rsid w:val="00BD5CF1"/>
    <w:rsid w:val="00C6030B"/>
    <w:rsid w:val="00CB5D88"/>
    <w:rsid w:val="00CC0920"/>
    <w:rsid w:val="00CE0916"/>
    <w:rsid w:val="00D35D46"/>
    <w:rsid w:val="00D84356"/>
    <w:rsid w:val="00DD27FC"/>
    <w:rsid w:val="00DD6A92"/>
    <w:rsid w:val="00DE19EC"/>
    <w:rsid w:val="00E0150F"/>
    <w:rsid w:val="00E24150"/>
    <w:rsid w:val="00E9759F"/>
    <w:rsid w:val="00E97EF2"/>
    <w:rsid w:val="00EB34FA"/>
    <w:rsid w:val="00EB3E4C"/>
    <w:rsid w:val="00EC30B3"/>
    <w:rsid w:val="00F03423"/>
    <w:rsid w:val="00F06522"/>
    <w:rsid w:val="00F10104"/>
    <w:rsid w:val="00F63265"/>
    <w:rsid w:val="00F6729A"/>
    <w:rsid w:val="00F77F1B"/>
    <w:rsid w:val="00FD5388"/>
    <w:rsid w:val="00FD653E"/>
    <w:rsid w:val="00F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9348C"/>
  <w15:chartTrackingRefBased/>
  <w15:docId w15:val="{8303D354-72DE-405E-9537-4B5BB009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4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34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F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34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B34F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B0F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F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4B0F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B0F8C"/>
    <w:rPr>
      <w:i/>
      <w:iCs/>
    </w:rPr>
  </w:style>
  <w:style w:type="character" w:styleId="Hyperlink">
    <w:name w:val="Hyperlink"/>
    <w:basedOn w:val="DefaultParagraphFont"/>
    <w:uiPriority w:val="99"/>
    <w:unhideWhenUsed/>
    <w:rsid w:val="004B0F8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1E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1E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1ED4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201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51B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D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D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D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0C9E3-C904-4E12-ABC1-BF4AE1AF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Adrian.Abbs1@westberks.gov.uk</dc:creator>
  <cp:lastModifiedBy>Adrian Abbs</cp:lastModifiedBy>
  <cp:revision>2</cp:revision>
  <dcterms:created xsi:type="dcterms:W3CDTF">2022-11-30T15:31:00Z</dcterms:created>
  <dcterms:modified xsi:type="dcterms:W3CDTF">2022-11-30T15:31:00Z</dcterms:modified>
</cp:coreProperties>
</file>